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BA" w:rsidRDefault="00CB56BA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bookmarkEnd w:id="0"/>
    </w:p>
    <w:p w:rsidR="00586DFE" w:rsidRDefault="00586DFE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7FA8" w:rsidRDefault="004337EF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3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Социальные налоговые вычеты: процедура получения уп</w:t>
      </w:r>
      <w:r w:rsidR="000621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</w:t>
      </w:r>
      <w:r w:rsidRPr="00433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ощена</w:t>
      </w:r>
    </w:p>
    <w:p w:rsidR="004337EF" w:rsidRPr="004337EF" w:rsidRDefault="004337EF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B60D0" w:rsidRDefault="009D30EC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D7FA8">
        <w:rPr>
          <w:rFonts w:ascii="Times New Roman" w:hAnsi="Times New Roman"/>
          <w:sz w:val="28"/>
          <w:szCs w:val="28"/>
        </w:rPr>
        <w:t>ногим гражданам  некогда собирать справки с лечебных, учебных учреждений и заполнять декларации.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в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текущем 2024 году процедура получения социальных налоговых вычетов упрощена</w:t>
      </w:r>
      <w:r w:rsidR="00A238EB">
        <w:rPr>
          <w:rFonts w:ascii="Times New Roman" w:hAnsi="Times New Roman" w:cs="Times New Roman"/>
          <w:sz w:val="28"/>
          <w:szCs w:val="28"/>
        </w:rPr>
        <w:t>, а именно с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1 января 2024 года введены унифицированные справки об оплате услуг, которые подтверждают фактические расходы на лечение, обучение, страхование и фитнес. На каждый вид расходов предусмотрена своя справка</w:t>
      </w:r>
      <w:r w:rsidR="00DB60D0">
        <w:rPr>
          <w:rFonts w:ascii="Times New Roman" w:hAnsi="Times New Roman" w:cs="Times New Roman"/>
          <w:sz w:val="28"/>
          <w:szCs w:val="28"/>
        </w:rPr>
        <w:t xml:space="preserve">, </w:t>
      </w:r>
      <w:r w:rsidR="00A238EB" w:rsidRPr="00A238EB">
        <w:rPr>
          <w:rFonts w:ascii="Times New Roman" w:hAnsi="Times New Roman" w:cs="Times New Roman"/>
          <w:sz w:val="28"/>
          <w:szCs w:val="28"/>
        </w:rPr>
        <w:t>други</w:t>
      </w:r>
      <w:r w:rsidR="00A238EB">
        <w:rPr>
          <w:rFonts w:ascii="Times New Roman" w:hAnsi="Times New Roman" w:cs="Times New Roman"/>
          <w:sz w:val="28"/>
          <w:szCs w:val="28"/>
        </w:rPr>
        <w:t>х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238EB">
        <w:rPr>
          <w:rFonts w:ascii="Times New Roman" w:hAnsi="Times New Roman" w:cs="Times New Roman"/>
          <w:sz w:val="28"/>
          <w:szCs w:val="28"/>
        </w:rPr>
        <w:t>ов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для подтверждения расходов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="00A238EB" w:rsidRPr="00A238EB">
        <w:rPr>
          <w:rFonts w:ascii="Times New Roman" w:hAnsi="Times New Roman" w:cs="Times New Roman"/>
          <w:sz w:val="28"/>
          <w:szCs w:val="28"/>
        </w:rPr>
        <w:t>предоставлять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не нужно. </w:t>
      </w:r>
    </w:p>
    <w:p w:rsidR="00DB60D0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0D0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8EB">
        <w:rPr>
          <w:rFonts w:ascii="Times New Roman" w:hAnsi="Times New Roman" w:cs="Times New Roman"/>
          <w:sz w:val="28"/>
          <w:szCs w:val="28"/>
        </w:rPr>
        <w:t>Выдача справок осуществляется на основании заявления физического лица в произвольной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8EB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опять же</w:t>
      </w:r>
      <w:r w:rsidR="00E43F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налогоплательщика можно уполномочить </w:t>
      </w:r>
      <w:r w:rsidRPr="00DB60D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60D0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60D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3F00">
        <w:rPr>
          <w:rFonts w:ascii="Times New Roman" w:hAnsi="Times New Roman" w:cs="Times New Roman"/>
          <w:sz w:val="28"/>
          <w:szCs w:val="28"/>
        </w:rPr>
        <w:t xml:space="preserve">, </w:t>
      </w:r>
      <w:r w:rsidRPr="00DB60D0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DB60D0">
        <w:rPr>
          <w:rFonts w:ascii="Times New Roman" w:hAnsi="Times New Roman" w:cs="Times New Roman"/>
          <w:sz w:val="28"/>
          <w:szCs w:val="28"/>
        </w:rPr>
        <w:t xml:space="preserve"> 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D0">
        <w:rPr>
          <w:rFonts w:ascii="Times New Roman" w:hAnsi="Times New Roman" w:cs="Times New Roman"/>
          <w:sz w:val="28"/>
          <w:szCs w:val="28"/>
        </w:rPr>
        <w:t xml:space="preserve">на оплату услуг </w:t>
      </w:r>
      <w:r w:rsidR="00E43F00">
        <w:rPr>
          <w:rFonts w:ascii="Times New Roman" w:hAnsi="Times New Roman" w:cs="Times New Roman"/>
          <w:sz w:val="28"/>
          <w:szCs w:val="28"/>
        </w:rPr>
        <w:t xml:space="preserve"> </w:t>
      </w:r>
      <w:r w:rsidRPr="00DB60D0">
        <w:rPr>
          <w:rFonts w:ascii="Times New Roman" w:hAnsi="Times New Roman" w:cs="Times New Roman"/>
          <w:sz w:val="28"/>
          <w:szCs w:val="28"/>
        </w:rPr>
        <w:t>в налоговый орган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B60D0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ом виде</w:t>
      </w:r>
      <w:r w:rsidRPr="00DB60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о сведениям, поступившим в электронном виде в 2024 году и прошедшим контроль, налоговый орган сформирует </w:t>
      </w:r>
      <w:proofErr w:type="spellStart"/>
      <w:r w:rsidR="00A238EB" w:rsidRPr="00A238EB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заявление на получение социальных налоговых вычетов и </w:t>
      </w:r>
      <w:proofErr w:type="gramStart"/>
      <w:r w:rsidR="00A238EB" w:rsidRPr="00A238EB">
        <w:rPr>
          <w:rFonts w:ascii="Times New Roman" w:hAnsi="Times New Roman" w:cs="Times New Roman"/>
          <w:sz w:val="28"/>
          <w:szCs w:val="28"/>
        </w:rPr>
        <w:t>разместит его</w:t>
      </w:r>
      <w:proofErr w:type="gramEnd"/>
      <w:r w:rsidR="00A238EB" w:rsidRPr="00A238EB">
        <w:rPr>
          <w:rFonts w:ascii="Times New Roman" w:hAnsi="Times New Roman" w:cs="Times New Roman"/>
          <w:sz w:val="28"/>
          <w:szCs w:val="28"/>
        </w:rPr>
        <w:t xml:space="preserve"> уже в 2025 году в Личном кабинете налогоплательщика. </w:t>
      </w:r>
    </w:p>
    <w:p w:rsidR="00DB60D0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8EB" w:rsidRPr="00A238EB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8A270C">
        <w:rPr>
          <w:rFonts w:ascii="Times New Roman" w:hAnsi="Times New Roman" w:cs="Times New Roman"/>
          <w:sz w:val="28"/>
          <w:szCs w:val="28"/>
        </w:rPr>
        <w:t xml:space="preserve"> </w:t>
      </w:r>
      <w:r w:rsidR="00E43F00">
        <w:rPr>
          <w:rFonts w:ascii="Times New Roman" w:hAnsi="Times New Roman" w:cs="Times New Roman"/>
          <w:sz w:val="28"/>
          <w:szCs w:val="28"/>
        </w:rPr>
        <w:t xml:space="preserve">со следующего 2025 года по расходам 2024 года </w:t>
      </w:r>
      <w:r w:rsidR="008A270C">
        <w:rPr>
          <w:rFonts w:ascii="Times New Roman" w:hAnsi="Times New Roman" w:cs="Times New Roman"/>
          <w:sz w:val="28"/>
          <w:szCs w:val="28"/>
        </w:rPr>
        <w:t xml:space="preserve"> можно будет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E43F00">
        <w:rPr>
          <w:rFonts w:ascii="Times New Roman" w:hAnsi="Times New Roman" w:cs="Times New Roman"/>
          <w:sz w:val="28"/>
          <w:szCs w:val="28"/>
        </w:rPr>
        <w:t>а</w:t>
      </w:r>
      <w:r w:rsidR="00A238EB" w:rsidRPr="00A238EB">
        <w:rPr>
          <w:rFonts w:ascii="Times New Roman" w:hAnsi="Times New Roman" w:cs="Times New Roman"/>
          <w:sz w:val="28"/>
          <w:szCs w:val="28"/>
        </w:rPr>
        <w:t>ть социальные налоговые вычеты в упрощенном порядке без предоставления декларации по форме 3-НДФЛ.</w:t>
      </w:r>
    </w:p>
    <w:p w:rsidR="00A238EB" w:rsidRDefault="00A238EB" w:rsidP="00053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0EC" w:rsidRDefault="009D30EC" w:rsidP="00053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социального налогового </w:t>
      </w:r>
      <w:r w:rsidR="007A6112" w:rsidRPr="007A6112">
        <w:rPr>
          <w:rFonts w:ascii="Times New Roman" w:hAnsi="Times New Roman" w:cs="Times New Roman"/>
          <w:sz w:val="28"/>
          <w:szCs w:val="28"/>
        </w:rPr>
        <w:t>вычет</w:t>
      </w:r>
      <w:r>
        <w:rPr>
          <w:rFonts w:ascii="Times New Roman" w:hAnsi="Times New Roman" w:cs="Times New Roman"/>
          <w:sz w:val="28"/>
          <w:szCs w:val="28"/>
        </w:rPr>
        <w:t xml:space="preserve">а по расходам </w:t>
      </w:r>
      <w:r w:rsidR="007A6112" w:rsidRPr="007A6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года в текущем 2024 году необходимо </w:t>
      </w:r>
      <w:r w:rsidR="00C155B8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6112" w:rsidRPr="006F0FB2">
        <w:rPr>
          <w:rFonts w:ascii="Times New Roman" w:hAnsi="Times New Roman" w:cs="Times New Roman"/>
          <w:sz w:val="28"/>
          <w:szCs w:val="28"/>
        </w:rPr>
        <w:t xml:space="preserve"> налоговую </w:t>
      </w:r>
      <w:r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7A6112" w:rsidRPr="006F0FB2">
        <w:rPr>
          <w:rFonts w:ascii="Times New Roman" w:hAnsi="Times New Roman" w:cs="Times New Roman"/>
          <w:sz w:val="28"/>
          <w:szCs w:val="28"/>
        </w:rPr>
        <w:t>декларацию 3-НДФЛ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53E74" w:rsidRPr="00DD7FA8">
        <w:rPr>
          <w:rFonts w:ascii="Times New Roman" w:hAnsi="Times New Roman" w:cs="Times New Roman"/>
          <w:sz w:val="28"/>
          <w:szCs w:val="28"/>
        </w:rPr>
        <w:t>полны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53E74" w:rsidRPr="00DD7FA8">
        <w:rPr>
          <w:rFonts w:ascii="Times New Roman" w:hAnsi="Times New Roman" w:cs="Times New Roman"/>
          <w:sz w:val="28"/>
          <w:szCs w:val="28"/>
        </w:rPr>
        <w:t xml:space="preserve"> комплект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53E74" w:rsidRPr="00DD7FA8">
        <w:rPr>
          <w:rFonts w:ascii="Times New Roman" w:hAnsi="Times New Roman" w:cs="Times New Roman"/>
          <w:sz w:val="28"/>
          <w:szCs w:val="28"/>
        </w:rPr>
        <w:t xml:space="preserve"> подтверждающих документов</w:t>
      </w:r>
      <w:r w:rsidR="00053E74">
        <w:rPr>
          <w:rFonts w:ascii="Times New Roman" w:hAnsi="Times New Roman" w:cs="Times New Roman"/>
          <w:sz w:val="28"/>
          <w:szCs w:val="28"/>
        </w:rPr>
        <w:t>.</w:t>
      </w:r>
      <w:r w:rsidR="00C155B8" w:rsidRPr="00C155B8">
        <w:rPr>
          <w:rFonts w:ascii="Times New Roman" w:hAnsi="Times New Roman" w:cs="Times New Roman"/>
          <w:sz w:val="28"/>
          <w:szCs w:val="28"/>
        </w:rPr>
        <w:t xml:space="preserve"> </w:t>
      </w:r>
      <w:r w:rsidR="00C155B8">
        <w:rPr>
          <w:rFonts w:ascii="Times New Roman" w:hAnsi="Times New Roman" w:cs="Times New Roman"/>
          <w:sz w:val="28"/>
          <w:szCs w:val="28"/>
        </w:rPr>
        <w:t xml:space="preserve">Удобнее это сделать </w:t>
      </w:r>
      <w:r w:rsidR="00C155B8" w:rsidRPr="006B6D0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155B8">
        <w:rPr>
          <w:rFonts w:ascii="Times New Roman" w:hAnsi="Times New Roman" w:cs="Times New Roman"/>
          <w:sz w:val="28"/>
          <w:szCs w:val="28"/>
        </w:rPr>
        <w:t>«</w:t>
      </w:r>
      <w:r w:rsidR="00C155B8" w:rsidRPr="006B6D0C">
        <w:rPr>
          <w:rFonts w:ascii="Times New Roman" w:hAnsi="Times New Roman" w:cs="Times New Roman"/>
          <w:sz w:val="28"/>
          <w:szCs w:val="28"/>
        </w:rPr>
        <w:t>Личный кабинет налогоплательщика для физических лиц</w:t>
      </w:r>
      <w:r w:rsidR="00C155B8">
        <w:rPr>
          <w:rFonts w:ascii="Times New Roman" w:hAnsi="Times New Roman" w:cs="Times New Roman"/>
          <w:sz w:val="28"/>
          <w:szCs w:val="28"/>
        </w:rPr>
        <w:t>»</w:t>
      </w:r>
      <w:r w:rsidR="00C155B8" w:rsidRPr="006B6D0C">
        <w:rPr>
          <w:rFonts w:ascii="Times New Roman" w:hAnsi="Times New Roman" w:cs="Times New Roman"/>
          <w:sz w:val="28"/>
          <w:szCs w:val="28"/>
        </w:rPr>
        <w:t>.</w:t>
      </w:r>
      <w:r w:rsidR="00053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0EC" w:rsidRDefault="009D30EC" w:rsidP="00053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E7"/>
    <w:rsid w:val="00013562"/>
    <w:rsid w:val="00041072"/>
    <w:rsid w:val="00053E74"/>
    <w:rsid w:val="0006215C"/>
    <w:rsid w:val="001839A8"/>
    <w:rsid w:val="00184B88"/>
    <w:rsid w:val="001A1BD0"/>
    <w:rsid w:val="001D03A0"/>
    <w:rsid w:val="00210D86"/>
    <w:rsid w:val="00225DE5"/>
    <w:rsid w:val="00232015"/>
    <w:rsid w:val="002B538F"/>
    <w:rsid w:val="0033120E"/>
    <w:rsid w:val="003400BB"/>
    <w:rsid w:val="003527EF"/>
    <w:rsid w:val="00376FA2"/>
    <w:rsid w:val="003F6BB2"/>
    <w:rsid w:val="004337EF"/>
    <w:rsid w:val="0044496B"/>
    <w:rsid w:val="004455F2"/>
    <w:rsid w:val="004C6225"/>
    <w:rsid w:val="005176D4"/>
    <w:rsid w:val="00584C6E"/>
    <w:rsid w:val="00584FB9"/>
    <w:rsid w:val="00586DFE"/>
    <w:rsid w:val="005D5E19"/>
    <w:rsid w:val="005D5E62"/>
    <w:rsid w:val="00671629"/>
    <w:rsid w:val="00685844"/>
    <w:rsid w:val="00691253"/>
    <w:rsid w:val="006D5CB8"/>
    <w:rsid w:val="00701190"/>
    <w:rsid w:val="00735B81"/>
    <w:rsid w:val="00780266"/>
    <w:rsid w:val="007A6112"/>
    <w:rsid w:val="00875632"/>
    <w:rsid w:val="008A270C"/>
    <w:rsid w:val="008E6477"/>
    <w:rsid w:val="008F76DA"/>
    <w:rsid w:val="00955E9F"/>
    <w:rsid w:val="00986EE0"/>
    <w:rsid w:val="009D30EC"/>
    <w:rsid w:val="00A238EB"/>
    <w:rsid w:val="00A6633A"/>
    <w:rsid w:val="00AF426A"/>
    <w:rsid w:val="00AF573D"/>
    <w:rsid w:val="00B0001C"/>
    <w:rsid w:val="00B82967"/>
    <w:rsid w:val="00B8770E"/>
    <w:rsid w:val="00BB7228"/>
    <w:rsid w:val="00BC3C09"/>
    <w:rsid w:val="00BE646B"/>
    <w:rsid w:val="00C155B8"/>
    <w:rsid w:val="00C245D8"/>
    <w:rsid w:val="00CB56BA"/>
    <w:rsid w:val="00D02BE7"/>
    <w:rsid w:val="00D22194"/>
    <w:rsid w:val="00D4122E"/>
    <w:rsid w:val="00DB4D38"/>
    <w:rsid w:val="00DB60D0"/>
    <w:rsid w:val="00DD6732"/>
    <w:rsid w:val="00DD7FA8"/>
    <w:rsid w:val="00E23507"/>
    <w:rsid w:val="00E411FE"/>
    <w:rsid w:val="00E43F00"/>
    <w:rsid w:val="00EE2ED2"/>
    <w:rsid w:val="00F429C9"/>
    <w:rsid w:val="00F60127"/>
    <w:rsid w:val="00F63738"/>
    <w:rsid w:val="00F912FA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BE7"/>
    <w:rPr>
      <w:color w:val="0000FF"/>
      <w:u w:val="single"/>
    </w:rPr>
  </w:style>
  <w:style w:type="character" w:customStyle="1" w:styleId="b-share-btnwrap">
    <w:name w:val="b-share-btn__wrap"/>
    <w:basedOn w:val="a0"/>
    <w:rsid w:val="00D02BE7"/>
  </w:style>
  <w:style w:type="character" w:customStyle="1" w:styleId="mejsoffscreen">
    <w:name w:val="mejs__offscreen"/>
    <w:basedOn w:val="a0"/>
    <w:rsid w:val="00D02BE7"/>
  </w:style>
  <w:style w:type="character" w:styleId="a5">
    <w:name w:val="Strong"/>
    <w:basedOn w:val="a0"/>
    <w:uiPriority w:val="22"/>
    <w:qFormat/>
    <w:rsid w:val="00D02BE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02B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emregion">
    <w:name w:val="item_region"/>
    <w:basedOn w:val="a0"/>
    <w:rsid w:val="00D02BE7"/>
  </w:style>
  <w:style w:type="paragraph" w:customStyle="1" w:styleId="gray">
    <w:name w:val="gray"/>
    <w:basedOn w:val="a"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BE7"/>
    <w:rPr>
      <w:color w:val="0000FF"/>
      <w:u w:val="single"/>
    </w:rPr>
  </w:style>
  <w:style w:type="character" w:customStyle="1" w:styleId="b-share-btnwrap">
    <w:name w:val="b-share-btn__wrap"/>
    <w:basedOn w:val="a0"/>
    <w:rsid w:val="00D02BE7"/>
  </w:style>
  <w:style w:type="character" w:customStyle="1" w:styleId="mejsoffscreen">
    <w:name w:val="mejs__offscreen"/>
    <w:basedOn w:val="a0"/>
    <w:rsid w:val="00D02BE7"/>
  </w:style>
  <w:style w:type="character" w:styleId="a5">
    <w:name w:val="Strong"/>
    <w:basedOn w:val="a0"/>
    <w:uiPriority w:val="22"/>
    <w:qFormat/>
    <w:rsid w:val="00D02BE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02B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emregion">
    <w:name w:val="item_region"/>
    <w:basedOn w:val="a0"/>
    <w:rsid w:val="00D02BE7"/>
  </w:style>
  <w:style w:type="paragraph" w:customStyle="1" w:styleId="gray">
    <w:name w:val="gray"/>
    <w:basedOn w:val="a"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2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847293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35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13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9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9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0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18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12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3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4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1901322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3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08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108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5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4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1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2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34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2606831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2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55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974225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B9CD-D8DD-422A-B9FD-5FDE2A64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Гурьянова Юлия Дмитриевна</cp:lastModifiedBy>
  <cp:revision>4</cp:revision>
  <cp:lastPrinted>2024-01-26T09:34:00Z</cp:lastPrinted>
  <dcterms:created xsi:type="dcterms:W3CDTF">2024-01-30T11:19:00Z</dcterms:created>
  <dcterms:modified xsi:type="dcterms:W3CDTF">2024-01-30T12:07:00Z</dcterms:modified>
</cp:coreProperties>
</file>